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0E8D7C08">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蛟河市民政局婚姻登记处</w:t>
      </w: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2025年部门预算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二〇二五年一月一十五日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蛟河市民政局婚姻登记处2025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CBB04E6">
      <w:pPr>
        <w:pStyle w:val="11"/>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lang w:eastAsia="zh-CN"/>
        </w:rPr>
        <w:t>蛟河市民政局婚姻登记处</w:t>
      </w:r>
    </w:p>
    <w:p w14:paraId="177DBB35">
      <w:pPr>
        <w:pStyle w:val="11"/>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1991</w:t>
      </w:r>
      <w:r>
        <w:rPr>
          <w:rFonts w:hint="eastAsia" w:ascii="仿宋" w:hAnsi="仿宋" w:eastAsia="仿宋"/>
          <w:bCs/>
          <w:kern w:val="0"/>
          <w:sz w:val="32"/>
          <w:szCs w:val="32"/>
          <w:highlight w:val="none"/>
        </w:rPr>
        <w:t>年</w:t>
      </w:r>
    </w:p>
    <w:p w14:paraId="0C3C2111">
      <w:pPr>
        <w:pStyle w:val="11"/>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sz w:val="32"/>
          <w:szCs w:val="32"/>
          <w:lang w:eastAsia="zh-CN"/>
        </w:rPr>
        <w:t>隶属于蛟河市民政局的公益一类事业单位</w:t>
      </w:r>
      <w:r>
        <w:rPr>
          <w:rFonts w:hint="eastAsia" w:ascii="仿宋" w:hAnsi="仿宋" w:eastAsia="仿宋" w:cs="Arial"/>
          <w:color w:val="333333"/>
          <w:sz w:val="32"/>
          <w:szCs w:val="32"/>
        </w:rPr>
        <w:t>。</w:t>
      </w:r>
    </w:p>
    <w:p w14:paraId="6EE7B734">
      <w:pPr>
        <w:pStyle w:val="4"/>
        <w:shd w:val="clear" w:color="auto" w:fill="FFFFFF"/>
        <w:spacing w:before="150" w:after="150" w:line="435" w:lineRule="atLeast"/>
        <w:ind w:firstLine="640" w:firstLineChars="200"/>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1F7735C8">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1、</w:t>
      </w:r>
      <w:r>
        <w:rPr>
          <w:rFonts w:hint="eastAsia" w:ascii="仿宋" w:hAnsi="仿宋" w:eastAsia="仿宋" w:cs="Arial"/>
          <w:color w:val="333333"/>
          <w:sz w:val="32"/>
          <w:szCs w:val="32"/>
          <w:lang w:eastAsia="zh-CN"/>
        </w:rPr>
        <w:t>认真</w:t>
      </w:r>
      <w:r>
        <w:rPr>
          <w:rFonts w:hint="eastAsia" w:ascii="仿宋" w:hAnsi="仿宋" w:eastAsia="仿宋" w:cs="Arial"/>
          <w:color w:val="333333"/>
          <w:sz w:val="32"/>
          <w:szCs w:val="32"/>
        </w:rPr>
        <w:t>贯彻执行党和国家关于</w:t>
      </w:r>
      <w:r>
        <w:rPr>
          <w:rFonts w:hint="eastAsia" w:ascii="仿宋" w:hAnsi="仿宋" w:eastAsia="仿宋" w:cs="Arial"/>
          <w:color w:val="333333"/>
          <w:sz w:val="32"/>
          <w:szCs w:val="32"/>
          <w:lang w:eastAsia="zh-CN"/>
        </w:rPr>
        <w:t>婚姻登记有关方面的</w:t>
      </w:r>
      <w:r>
        <w:rPr>
          <w:rFonts w:hint="eastAsia" w:ascii="仿宋" w:hAnsi="仿宋" w:eastAsia="仿宋" w:cs="Arial"/>
          <w:color w:val="333333"/>
          <w:sz w:val="32"/>
          <w:szCs w:val="32"/>
        </w:rPr>
        <w:t>法律、法规和</w:t>
      </w:r>
      <w:r>
        <w:rPr>
          <w:rFonts w:hint="eastAsia" w:ascii="仿宋" w:hAnsi="仿宋" w:eastAsia="仿宋" w:cs="Arial"/>
          <w:color w:val="333333"/>
          <w:sz w:val="32"/>
          <w:szCs w:val="32"/>
          <w:lang w:eastAsia="zh-CN"/>
        </w:rPr>
        <w:t>规章</w:t>
      </w:r>
      <w:r>
        <w:rPr>
          <w:rFonts w:hint="eastAsia" w:ascii="仿宋" w:hAnsi="仿宋" w:eastAsia="仿宋" w:cs="Arial"/>
          <w:color w:val="333333"/>
          <w:sz w:val="32"/>
          <w:szCs w:val="32"/>
        </w:rPr>
        <w:t>。</w:t>
      </w:r>
    </w:p>
    <w:p w14:paraId="3080FB08">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2、</w:t>
      </w:r>
      <w:r>
        <w:rPr>
          <w:rFonts w:hint="eastAsia" w:ascii="仿宋" w:hAnsi="仿宋" w:eastAsia="仿宋" w:cs="Arial"/>
          <w:color w:val="333333"/>
          <w:sz w:val="32"/>
          <w:szCs w:val="32"/>
          <w:lang w:eastAsia="zh-CN"/>
        </w:rPr>
        <w:t>依法为符合婚姻登记条件的当事人办理结婚登记、离婚登记，对结婚证、离婚证遗失或者损毁的</w:t>
      </w:r>
      <w:r>
        <w:rPr>
          <w:rFonts w:hint="eastAsia" w:ascii="仿宋" w:hAnsi="仿宋" w:eastAsia="仿宋" w:cs="Arial"/>
          <w:color w:val="333333"/>
          <w:sz w:val="32"/>
          <w:szCs w:val="32"/>
        </w:rPr>
        <w:t>。</w:t>
      </w:r>
    </w:p>
    <w:p w14:paraId="35D12FE6">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3、</w:t>
      </w:r>
      <w:r>
        <w:rPr>
          <w:rFonts w:hint="eastAsia" w:ascii="仿宋" w:hAnsi="仿宋" w:eastAsia="仿宋" w:cs="Arial"/>
          <w:color w:val="333333"/>
          <w:sz w:val="32"/>
          <w:szCs w:val="32"/>
          <w:lang w:eastAsia="zh-CN"/>
        </w:rPr>
        <w:t>依法补发证件，依法出具婚姻登记记录证明，依法撤销受胁迫的结婚登记，宣传婚姻法律法规，倡导文明婚俗，提倡自愿意婚前检查</w:t>
      </w:r>
      <w:r>
        <w:rPr>
          <w:rFonts w:hint="eastAsia" w:ascii="仿宋" w:hAnsi="仿宋" w:eastAsia="仿宋" w:cs="Arial"/>
          <w:color w:val="333333"/>
          <w:sz w:val="32"/>
          <w:szCs w:val="32"/>
        </w:rPr>
        <w:t>。</w:t>
      </w:r>
    </w:p>
    <w:p w14:paraId="78677B6A">
      <w:pPr>
        <w:pStyle w:val="4"/>
        <w:shd w:val="clear" w:color="auto" w:fill="FFFFFF"/>
        <w:spacing w:before="150" w:after="150" w:line="435" w:lineRule="atLeast"/>
        <w:ind w:firstLine="640" w:firstLineChars="200"/>
        <w:rPr>
          <w:rFonts w:hint="eastAsia" w:ascii="仿宋" w:hAnsi="仿宋" w:eastAsia="仿宋" w:cs="Arial"/>
          <w:color w:val="333333"/>
          <w:sz w:val="32"/>
          <w:szCs w:val="32"/>
          <w:lang w:eastAsia="zh-CN"/>
        </w:rPr>
      </w:pPr>
      <w:r>
        <w:rPr>
          <w:rFonts w:hint="eastAsia" w:ascii="仿宋" w:hAnsi="仿宋" w:eastAsia="仿宋" w:cs="Arial"/>
          <w:color w:val="333333"/>
          <w:sz w:val="32"/>
          <w:szCs w:val="32"/>
        </w:rPr>
        <w:t>4、</w:t>
      </w:r>
      <w:r>
        <w:rPr>
          <w:rFonts w:hint="eastAsia" w:ascii="仿宋" w:hAnsi="仿宋" w:eastAsia="仿宋" w:cs="Arial"/>
          <w:color w:val="333333"/>
          <w:sz w:val="32"/>
          <w:szCs w:val="32"/>
          <w:lang w:eastAsia="zh-CN"/>
        </w:rPr>
        <w:t>做好婚姻登记档案的立卷管理和移交工作，做好婚姻登记的统计工作。</w:t>
      </w:r>
    </w:p>
    <w:p w14:paraId="2435027C">
      <w:pPr>
        <w:pStyle w:val="11"/>
        <w:widowControl/>
        <w:spacing w:line="620" w:lineRule="exact"/>
        <w:ind w:firstLine="627" w:firstLineChars="196"/>
        <w:contextualSpacing/>
        <w:rPr>
          <w:rFonts w:hint="eastAsia" w:ascii="仿宋" w:hAnsi="仿宋" w:eastAsia="仿宋"/>
          <w:kern w:val="0"/>
          <w:sz w:val="32"/>
          <w:szCs w:val="32"/>
          <w:highlight w:val="none"/>
          <w:lang w:eastAsia="zh-CN"/>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eastAsia="zh-CN"/>
        </w:rPr>
        <w:t>婚姻登记、档案管理</w:t>
      </w:r>
    </w:p>
    <w:p w14:paraId="0AA677CA">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6DC8F9C7">
      <w:pPr>
        <w:spacing w:line="640" w:lineRule="exact"/>
        <w:ind w:firstLine="640" w:firstLineChars="200"/>
        <w:rPr>
          <w:rFonts w:hint="eastAsia" w:ascii="仿宋_GB2312" w:eastAsia="仿宋_GB2312" w:cs="仿宋"/>
          <w:kern w:val="0"/>
          <w:sz w:val="32"/>
          <w:szCs w:val="32"/>
          <w:lang w:eastAsia="zh-CN"/>
        </w:rPr>
      </w:pPr>
      <w:r>
        <w:rPr>
          <w:rFonts w:hint="eastAsia" w:ascii="仿宋_GB2312" w:eastAsia="仿宋_GB2312" w:cs="仿宋"/>
          <w:kern w:val="0"/>
          <w:sz w:val="32"/>
          <w:szCs w:val="32"/>
          <w:lang w:eastAsia="zh-CN"/>
        </w:rPr>
        <w:t>根据所承担的工作职责和编制总量，蛟河市婚姻登记处无内设机构。</w:t>
      </w:r>
    </w:p>
    <w:p w14:paraId="2561C577">
      <w:pPr>
        <w:pStyle w:val="13"/>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4</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4</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1</w:t>
      </w:r>
      <w:r>
        <w:rPr>
          <w:rFonts w:hint="eastAsia" w:ascii="仿宋" w:hAnsi="仿宋" w:eastAsia="仿宋"/>
          <w:kern w:val="0"/>
          <w:szCs w:val="32"/>
          <w:highlight w:val="none"/>
        </w:rPr>
        <w:t>个。</w:t>
      </w:r>
    </w:p>
    <w:p w14:paraId="04118A5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D6B9AB">
      <w:pPr>
        <w:jc w:val="left"/>
        <w:rPr>
          <w:rFonts w:ascii="仿宋" w:hAnsi="仿宋" w:eastAsia="仿宋"/>
          <w:sz w:val="32"/>
          <w:szCs w:val="32"/>
          <w:highlight w:val="none"/>
        </w:rPr>
      </w:pPr>
    </w:p>
    <w:p w14:paraId="14314571">
      <w:pPr>
        <w:jc w:val="left"/>
        <w:rPr>
          <w:rFonts w:ascii="仿宋" w:hAnsi="仿宋" w:eastAsia="仿宋"/>
          <w:sz w:val="32"/>
          <w:szCs w:val="32"/>
          <w:highlight w:val="none"/>
        </w:rPr>
      </w:pPr>
    </w:p>
    <w:p w14:paraId="22D0652A">
      <w:pPr>
        <w:jc w:val="left"/>
        <w:rPr>
          <w:rFonts w:ascii="仿宋" w:hAnsi="仿宋" w:eastAsia="仿宋"/>
          <w:sz w:val="32"/>
          <w:szCs w:val="32"/>
          <w:highlight w:val="none"/>
        </w:rPr>
      </w:pPr>
    </w:p>
    <w:p w14:paraId="3D360DE5">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2"/>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25.39</w:t>
      </w:r>
      <w:r>
        <w:rPr>
          <w:rFonts w:hint="eastAsia" w:ascii="仿宋" w:hAnsi="仿宋" w:eastAsia="仿宋"/>
          <w:sz w:val="32"/>
          <w:szCs w:val="32"/>
          <w:highlight w:val="none"/>
        </w:rPr>
        <w:t>万元，比</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23.17</w:t>
      </w:r>
      <w:r>
        <w:rPr>
          <w:rFonts w:hint="eastAsia" w:ascii="仿宋" w:hAnsi="仿宋" w:eastAsia="仿宋"/>
          <w:sz w:val="32"/>
          <w:szCs w:val="32"/>
          <w:highlight w:val="none"/>
        </w:rPr>
        <w:t>万元增加</w:t>
      </w:r>
      <w:r>
        <w:rPr>
          <w:rFonts w:hint="eastAsia" w:ascii="仿宋" w:hAnsi="仿宋" w:eastAsia="仿宋"/>
          <w:sz w:val="32"/>
          <w:szCs w:val="32"/>
          <w:highlight w:val="none"/>
          <w:lang w:val="en-US" w:eastAsia="zh-CN"/>
        </w:rPr>
        <w:t>2.22</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新增一名婚姻登记人员，收入支出增加</w:t>
      </w:r>
    </w:p>
    <w:p w14:paraId="573A0256">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2"/>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25.39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25.39万元，占100%；上年结转0万元，占0%。本年收入中，一般公共预算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25.39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2"/>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25.39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25.39</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2"/>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2"/>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25.39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25.39万元，上年结转0万元。支出包括：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21.84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1.40</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2.15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9738522">
      <w:pPr>
        <w:pStyle w:val="12"/>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25.39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25.39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24.36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95.94</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1.03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4.06</w:t>
      </w:r>
      <w:r>
        <w:rPr>
          <w:rFonts w:hint="eastAsia" w:ascii="仿宋" w:hAnsi="仿宋" w:eastAsia="仿宋"/>
          <w:sz w:val="32"/>
          <w:szCs w:val="32"/>
          <w:highlight w:val="none"/>
        </w:rPr>
        <w:t>%。</w:t>
      </w:r>
    </w:p>
    <w:p w14:paraId="34BABE98">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社会保障和就业（类）支出21.84万元，占86.02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，主要用于：机关事业单位基本养老保险缴费支出、其他行政事业单位养老支出、社会福利事业单位</w:t>
      </w:r>
      <w:r>
        <w:rPr>
          <w:rFonts w:hint="eastAsia" w:ascii="仿宋" w:hAnsi="仿宋" w:eastAsia="仿宋"/>
          <w:sz w:val="32"/>
          <w:szCs w:val="32"/>
          <w:highlight w:val="none"/>
          <w:lang w:val="en-US" w:eastAsia="zh-CN"/>
        </w:rPr>
        <w:t>。</w:t>
      </w:r>
    </w:p>
    <w:p w14:paraId="0C3FE32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卫生健康（类）支出1.40万元，占5.51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事业单位医疗、其他行政事业单位医疗支出。</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住房保障（类）支出2.15万元，占8.47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，主要用于：住房公积金</w:t>
      </w:r>
      <w:r>
        <w:rPr>
          <w:rFonts w:hint="eastAsia" w:ascii="仿宋" w:hAnsi="仿宋" w:eastAsia="仿宋"/>
          <w:sz w:val="32"/>
          <w:szCs w:val="32"/>
          <w:highlight w:val="none"/>
          <w:lang w:val="en-US" w:eastAsia="zh-CN"/>
        </w:rPr>
        <w:t>。</w:t>
      </w:r>
    </w:p>
    <w:p w14:paraId="39E2D860">
      <w:pPr>
        <w:pStyle w:val="10"/>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2025年一般公共预算基本支出25.39万元，其中：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24.36</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10"/>
        <w:ind w:firstLine="627" w:firstLineChars="196"/>
        <w:rPr>
          <w:rFonts w:hint="eastAsia" w:ascii="仿宋" w:hAnsi="仿宋" w:eastAsia="仿宋"/>
          <w:kern w:val="0"/>
          <w:sz w:val="32"/>
          <w:szCs w:val="32"/>
          <w:highlight w:val="none"/>
          <w:lang w:eastAsia="zh-CN"/>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1.03</w:t>
      </w:r>
      <w:r>
        <w:rPr>
          <w:rFonts w:hint="eastAsia" w:ascii="仿宋" w:hAnsi="仿宋" w:eastAsia="仿宋"/>
          <w:sz w:val="32"/>
          <w:szCs w:val="32"/>
          <w:highlight w:val="none"/>
        </w:rPr>
        <w:t>万元，主要包括：办公费、</w:t>
      </w:r>
      <w:r>
        <w:rPr>
          <w:rFonts w:hint="eastAsia" w:ascii="仿宋" w:hAnsi="仿宋" w:eastAsia="仿宋"/>
          <w:sz w:val="32"/>
          <w:szCs w:val="32"/>
          <w:highlight w:val="none"/>
          <w:lang w:eastAsia="zh-CN"/>
        </w:rPr>
        <w:t>水费、</w:t>
      </w:r>
      <w:r>
        <w:rPr>
          <w:rFonts w:hint="eastAsia" w:ascii="仿宋" w:hAnsi="仿宋" w:eastAsia="仿宋"/>
          <w:sz w:val="32"/>
          <w:szCs w:val="32"/>
          <w:highlight w:val="none"/>
        </w:rPr>
        <w:t>邮电费、差旅费、</w:t>
      </w:r>
      <w:r>
        <w:rPr>
          <w:rFonts w:hint="eastAsia" w:ascii="仿宋" w:hAnsi="仿宋" w:eastAsia="仿宋"/>
          <w:sz w:val="32"/>
          <w:szCs w:val="32"/>
          <w:highlight w:val="none"/>
          <w:lang w:eastAsia="zh-CN"/>
        </w:rPr>
        <w:t>福利费。</w:t>
      </w:r>
    </w:p>
    <w:p w14:paraId="24F343FA">
      <w:pPr>
        <w:pStyle w:val="10"/>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万元。其中：</w:t>
      </w:r>
    </w:p>
    <w:p w14:paraId="51930B52">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1.因公出国（境）费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3A4DBF00">
      <w:pPr>
        <w:pStyle w:val="10"/>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rPr>
        <w:t>主要原因是</w:t>
      </w:r>
      <w:r>
        <w:rPr>
          <w:rFonts w:hint="eastAsia" w:ascii="仿宋" w:hAnsi="仿宋" w:eastAsia="仿宋"/>
          <w:kern w:val="0"/>
          <w:sz w:val="32"/>
          <w:szCs w:val="32"/>
          <w:highlight w:val="none"/>
          <w:lang w:eastAsia="zh-CN"/>
        </w:rPr>
        <w:t>无公务用车。</w:t>
      </w:r>
    </w:p>
    <w:p w14:paraId="130EC309">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年预算数减</w:t>
      </w:r>
    </w:p>
    <w:p w14:paraId="0780CA3A">
      <w:pPr>
        <w:pStyle w:val="10"/>
        <w:rPr>
          <w:rFonts w:hint="eastAsia" w:ascii="仿宋" w:hAnsi="仿宋" w:eastAsia="仿宋"/>
          <w:kern w:val="0"/>
          <w:sz w:val="32"/>
          <w:szCs w:val="32"/>
        </w:rPr>
      </w:pPr>
      <w:r>
        <w:rPr>
          <w:rFonts w:hint="eastAsia" w:ascii="仿宋" w:hAnsi="仿宋" w:eastAsia="仿宋"/>
          <w:kern w:val="0"/>
          <w:sz w:val="32"/>
          <w:szCs w:val="32"/>
          <w:highlight w:val="none"/>
        </w:rPr>
        <w:t>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w:t>
      </w:r>
      <w:r>
        <w:rPr>
          <w:rFonts w:hint="eastAsia" w:ascii="仿宋" w:hAnsi="仿宋" w:eastAsia="仿宋"/>
          <w:kern w:val="0"/>
          <w:sz w:val="32"/>
          <w:szCs w:val="32"/>
        </w:rPr>
        <w:t>是</w:t>
      </w:r>
      <w:r>
        <w:rPr>
          <w:rFonts w:hint="eastAsia" w:ascii="仿宋" w:hAnsi="仿宋" w:eastAsia="仿宋"/>
          <w:kern w:val="0"/>
          <w:sz w:val="32"/>
          <w:szCs w:val="32"/>
          <w:lang w:val="en-US" w:eastAsia="zh-CN"/>
        </w:rPr>
        <w:t>本单位无</w:t>
      </w:r>
      <w:r>
        <w:rPr>
          <w:rFonts w:hint="eastAsia" w:ascii="仿宋" w:hAnsi="仿宋" w:eastAsia="仿宋"/>
          <w:kern w:val="0"/>
          <w:sz w:val="32"/>
          <w:szCs w:val="32"/>
        </w:rPr>
        <w:t>公务用车运行维护费预</w:t>
      </w:r>
      <w:r>
        <w:rPr>
          <w:rFonts w:hint="eastAsia" w:ascii="仿宋" w:hAnsi="仿宋" w:eastAsia="仿宋"/>
          <w:kern w:val="0"/>
          <w:sz w:val="32"/>
          <w:szCs w:val="32"/>
          <w:lang w:val="en-US" w:eastAsia="zh-CN"/>
        </w:rPr>
        <w:t>算</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rPr>
        <w:t>单位202</w:t>
      </w:r>
      <w:r>
        <w:rPr>
          <w:rFonts w:hint="eastAsia" w:ascii="仿宋" w:hAnsi="仿宋" w:eastAsia="仿宋"/>
          <w:kern w:val="0"/>
          <w:sz w:val="32"/>
          <w:szCs w:val="32"/>
          <w:lang w:val="en-US" w:eastAsia="zh-CN"/>
        </w:rPr>
        <w:t>5</w:t>
      </w:r>
      <w:r>
        <w:rPr>
          <w:rFonts w:hint="eastAsia" w:ascii="仿宋" w:hAnsi="仿宋" w:eastAsia="仿宋"/>
          <w:kern w:val="0"/>
          <w:sz w:val="32"/>
          <w:szCs w:val="32"/>
        </w:rPr>
        <w:t>年和202</w:t>
      </w:r>
      <w:r>
        <w:rPr>
          <w:rFonts w:hint="eastAsia" w:ascii="仿宋" w:hAnsi="仿宋" w:eastAsia="仿宋"/>
          <w:kern w:val="0"/>
          <w:sz w:val="32"/>
          <w:szCs w:val="32"/>
          <w:lang w:val="en-US" w:eastAsia="zh-CN"/>
        </w:rPr>
        <w:t>4</w:t>
      </w:r>
      <w:r>
        <w:rPr>
          <w:rFonts w:hint="eastAsia" w:ascii="仿宋" w:hAnsi="仿宋" w:eastAsia="仿宋"/>
          <w:kern w:val="0"/>
          <w:sz w:val="32"/>
          <w:szCs w:val="32"/>
        </w:rPr>
        <w:t>年均没有公务用车购置预算。</w:t>
      </w:r>
      <w:bookmarkStart w:id="0" w:name="_GoBack"/>
      <w:bookmarkEnd w:id="0"/>
    </w:p>
    <w:p w14:paraId="19793D94">
      <w:pPr>
        <w:pStyle w:val="10"/>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10"/>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9"/>
        <w:ind w:firstLine="960" w:firstLineChars="300"/>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val="en-US" w:eastAsia="zh-CN"/>
        </w:rPr>
        <w:t>机关运行经费</w:t>
      </w:r>
      <w:r>
        <w:rPr>
          <w:rFonts w:hint="eastAsia" w:ascii="仿宋" w:hAnsi="仿宋" w:eastAsia="仿宋"/>
          <w:sz w:val="32"/>
          <w:szCs w:val="32"/>
          <w:highlight w:val="none"/>
          <w:lang w:eastAsia="zh-CN"/>
        </w:rPr>
        <w:t>。</w:t>
      </w:r>
    </w:p>
    <w:p w14:paraId="508469CD">
      <w:pPr>
        <w:pStyle w:val="9"/>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9"/>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w:t>
      </w:r>
      <w:r>
        <w:rPr>
          <w:rFonts w:hint="eastAsia" w:ascii="仿宋" w:hAnsi="仿宋" w:eastAsia="仿宋"/>
          <w:kern w:val="0"/>
          <w:sz w:val="32"/>
          <w:szCs w:val="32"/>
        </w:rPr>
        <w:t>单位202</w:t>
      </w:r>
      <w:r>
        <w:rPr>
          <w:rFonts w:hint="eastAsia" w:ascii="仿宋" w:hAnsi="仿宋" w:eastAsia="仿宋"/>
          <w:kern w:val="0"/>
          <w:sz w:val="32"/>
          <w:szCs w:val="32"/>
          <w:lang w:val="en-US" w:eastAsia="zh-CN"/>
        </w:rPr>
        <w:t>5</w:t>
      </w:r>
      <w:r>
        <w:rPr>
          <w:rFonts w:hint="eastAsia" w:ascii="仿宋" w:hAnsi="仿宋" w:eastAsia="仿宋"/>
          <w:kern w:val="0"/>
          <w:sz w:val="32"/>
          <w:szCs w:val="32"/>
        </w:rPr>
        <w:t>年和202</w:t>
      </w:r>
      <w:r>
        <w:rPr>
          <w:rFonts w:hint="eastAsia" w:ascii="仿宋" w:hAnsi="仿宋" w:eastAsia="仿宋"/>
          <w:kern w:val="0"/>
          <w:sz w:val="32"/>
          <w:szCs w:val="32"/>
          <w:lang w:val="en-US" w:eastAsia="zh-CN"/>
        </w:rPr>
        <w:t>4</w:t>
      </w:r>
      <w:r>
        <w:rPr>
          <w:rFonts w:hint="eastAsia" w:ascii="仿宋" w:hAnsi="仿宋" w:eastAsia="仿宋"/>
          <w:kern w:val="0"/>
          <w:sz w:val="32"/>
          <w:szCs w:val="32"/>
        </w:rPr>
        <w:t>年均没有</w:t>
      </w:r>
      <w:r>
        <w:rPr>
          <w:rFonts w:hint="eastAsia" w:ascii="仿宋" w:hAnsi="仿宋" w:eastAsia="仿宋"/>
          <w:kern w:val="0"/>
          <w:sz w:val="32"/>
          <w:szCs w:val="32"/>
          <w:lang w:eastAsia="zh-CN"/>
        </w:rPr>
        <w:t>委托业务费</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9"/>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04C90835">
      <w:pPr>
        <w:pStyle w:val="9"/>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万元。同时，将预算项目绩效目标进一步细化为绩效指标和指标值（附预算项目绩效目标申报表）。</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DE12434"/>
    <w:rsid w:val="0E0E4A27"/>
    <w:rsid w:val="0E235FAD"/>
    <w:rsid w:val="0E933B6E"/>
    <w:rsid w:val="0F4C4086"/>
    <w:rsid w:val="0FBB36DF"/>
    <w:rsid w:val="10D9450A"/>
    <w:rsid w:val="112B3A0C"/>
    <w:rsid w:val="117169F8"/>
    <w:rsid w:val="11DF6BD5"/>
    <w:rsid w:val="11F94456"/>
    <w:rsid w:val="12C62CA4"/>
    <w:rsid w:val="15DA5399"/>
    <w:rsid w:val="17416060"/>
    <w:rsid w:val="187E3884"/>
    <w:rsid w:val="18F97B94"/>
    <w:rsid w:val="191A0446"/>
    <w:rsid w:val="1B4A363A"/>
    <w:rsid w:val="1BC526EF"/>
    <w:rsid w:val="1C743B04"/>
    <w:rsid w:val="1C882350"/>
    <w:rsid w:val="1CDC1A5B"/>
    <w:rsid w:val="1E78177F"/>
    <w:rsid w:val="1F451F7A"/>
    <w:rsid w:val="1F530B6C"/>
    <w:rsid w:val="1FC2461D"/>
    <w:rsid w:val="1FFB4DF8"/>
    <w:rsid w:val="201524E0"/>
    <w:rsid w:val="20B770C6"/>
    <w:rsid w:val="20EF71F1"/>
    <w:rsid w:val="2323212D"/>
    <w:rsid w:val="23FA4ECF"/>
    <w:rsid w:val="2527010D"/>
    <w:rsid w:val="2595074F"/>
    <w:rsid w:val="26DC2BFA"/>
    <w:rsid w:val="27063D31"/>
    <w:rsid w:val="27742DDB"/>
    <w:rsid w:val="27747EDE"/>
    <w:rsid w:val="277B13CF"/>
    <w:rsid w:val="285B5D80"/>
    <w:rsid w:val="28753BF0"/>
    <w:rsid w:val="28AA47B7"/>
    <w:rsid w:val="28CB641B"/>
    <w:rsid w:val="29207EE3"/>
    <w:rsid w:val="2A1F56A1"/>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3F21E05"/>
    <w:rsid w:val="54923E8D"/>
    <w:rsid w:val="54941844"/>
    <w:rsid w:val="5538455E"/>
    <w:rsid w:val="55DE0CCF"/>
    <w:rsid w:val="567F658B"/>
    <w:rsid w:val="56A94595"/>
    <w:rsid w:val="580A299B"/>
    <w:rsid w:val="58330B85"/>
    <w:rsid w:val="5B5D76B7"/>
    <w:rsid w:val="5B8E44C5"/>
    <w:rsid w:val="5C982767"/>
    <w:rsid w:val="5CD80EBE"/>
    <w:rsid w:val="5CE82545"/>
    <w:rsid w:val="5CFA751D"/>
    <w:rsid w:val="5DB8541C"/>
    <w:rsid w:val="5E221344"/>
    <w:rsid w:val="5E32788E"/>
    <w:rsid w:val="5FB128C2"/>
    <w:rsid w:val="60731B65"/>
    <w:rsid w:val="60D72763"/>
    <w:rsid w:val="61525EF8"/>
    <w:rsid w:val="62B666A5"/>
    <w:rsid w:val="62E15FE9"/>
    <w:rsid w:val="65255B39"/>
    <w:rsid w:val="659C7B1A"/>
    <w:rsid w:val="65E847CC"/>
    <w:rsid w:val="67286561"/>
    <w:rsid w:val="67D64A49"/>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E771F5A"/>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2951</Words>
  <Characters>3205</Characters>
  <Lines>19</Lines>
  <Paragraphs>5</Paragraphs>
  <TotalTime>2</TotalTime>
  <ScaleCrop>false</ScaleCrop>
  <LinksUpToDate>false</LinksUpToDate>
  <CharactersWithSpaces>3282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微信用户</cp:lastModifiedBy>
  <dcterms:modified xsi:type="dcterms:W3CDTF">2025-01-21T09:00:09Z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eyJoZGlkIjoiOTE3M2EwZTE3OTg3Y2VkZjY5YmZlZWRjZTVlMGQwODEiLCJ1c2VySWQiOiIxMjc2MjAzODg1In0=</vt:lpwstr>
  </property>
</Properties>
</file>