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202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2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年蛟河市举借政府债务情况说明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</w:t>
      </w:r>
    </w:p>
    <w:p>
      <w:pPr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根据 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年决算数据，现将有关情况说明如下：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一、202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年债务余额及限额决算情况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 xml:space="preserve">年我市地方政府债务余额限额为 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287189</w:t>
      </w:r>
      <w:r>
        <w:rPr>
          <w:rFonts w:hint="eastAsia" w:asciiTheme="minorEastAsia" w:hAnsiTheme="minorEastAsia"/>
          <w:sz w:val="32"/>
          <w:szCs w:val="32"/>
        </w:rPr>
        <w:t>万元，其中：一般债务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232947</w:t>
      </w:r>
      <w:r>
        <w:rPr>
          <w:rFonts w:hint="eastAsia" w:asciiTheme="minorEastAsia" w:hAnsiTheme="minorEastAsia"/>
          <w:sz w:val="32"/>
          <w:szCs w:val="32"/>
        </w:rPr>
        <w:t>万元，专项债务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54242</w:t>
      </w:r>
      <w:r>
        <w:rPr>
          <w:rFonts w:hint="eastAsia" w:asciiTheme="minorEastAsia" w:hAnsiTheme="minorEastAsia"/>
          <w:sz w:val="32"/>
          <w:szCs w:val="32"/>
        </w:rPr>
        <w:t>万元。202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年我市地方政府债务余额为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263385</w:t>
      </w:r>
      <w:r>
        <w:rPr>
          <w:rFonts w:hint="eastAsia" w:asciiTheme="minorEastAsia" w:hAnsiTheme="minorEastAsia"/>
          <w:sz w:val="32"/>
          <w:szCs w:val="32"/>
        </w:rPr>
        <w:t>万元，其中：</w:t>
      </w:r>
      <w:r>
        <w:rPr>
          <w:rFonts w:asciiTheme="minorEastAsia" w:hAnsiTheme="minorEastAsia"/>
          <w:sz w:val="32"/>
          <w:szCs w:val="32"/>
        </w:rPr>
        <w:t xml:space="preserve"> </w:t>
      </w:r>
      <w:r>
        <w:rPr>
          <w:rFonts w:hint="eastAsia" w:asciiTheme="minorEastAsia" w:hAnsiTheme="minorEastAsia"/>
          <w:sz w:val="32"/>
          <w:szCs w:val="32"/>
        </w:rPr>
        <w:t>一般债务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209734</w:t>
      </w:r>
      <w:r>
        <w:rPr>
          <w:rFonts w:hint="eastAsia" w:asciiTheme="minorEastAsia" w:hAnsiTheme="minorEastAsia"/>
          <w:sz w:val="32"/>
          <w:szCs w:val="32"/>
        </w:rPr>
        <w:t>万元，专项债务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53651</w:t>
      </w:r>
      <w:r>
        <w:rPr>
          <w:rFonts w:hint="eastAsia" w:asciiTheme="minorEastAsia" w:hAnsiTheme="minorEastAsia"/>
          <w:sz w:val="32"/>
          <w:szCs w:val="32"/>
        </w:rPr>
        <w:t>万元。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/>
          <w:sz w:val="32"/>
          <w:szCs w:val="32"/>
        </w:rPr>
        <w:t xml:space="preserve">年我市地方政府债务余额限额为 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259413</w:t>
      </w:r>
      <w:r>
        <w:rPr>
          <w:rFonts w:hint="eastAsia" w:asciiTheme="minorEastAsia" w:hAnsiTheme="minorEastAsia"/>
          <w:sz w:val="32"/>
          <w:szCs w:val="32"/>
        </w:rPr>
        <w:t>万元，其中：一般债务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219347</w:t>
      </w:r>
      <w:r>
        <w:rPr>
          <w:rFonts w:hint="eastAsia" w:asciiTheme="minorEastAsia" w:hAnsiTheme="minorEastAsia"/>
          <w:sz w:val="32"/>
          <w:szCs w:val="32"/>
        </w:rPr>
        <w:t>万元，专项债务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40066</w:t>
      </w:r>
      <w:r>
        <w:rPr>
          <w:rFonts w:hint="eastAsia" w:asciiTheme="minorEastAsia" w:hAnsiTheme="minorEastAsia"/>
          <w:sz w:val="32"/>
          <w:szCs w:val="32"/>
        </w:rPr>
        <w:t>万元。202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/>
          <w:sz w:val="32"/>
          <w:szCs w:val="32"/>
        </w:rPr>
        <w:t>年末地方政府债务余额为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235561</w:t>
      </w:r>
      <w:r>
        <w:rPr>
          <w:rFonts w:hint="eastAsia" w:asciiTheme="minorEastAsia" w:hAnsiTheme="minorEastAsia"/>
          <w:sz w:val="32"/>
          <w:szCs w:val="32"/>
        </w:rPr>
        <w:t>万元，其中：一般债务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196390</w:t>
      </w:r>
      <w:r>
        <w:rPr>
          <w:rFonts w:hint="eastAsia" w:asciiTheme="minorEastAsia" w:hAnsiTheme="minorEastAsia"/>
          <w:sz w:val="32"/>
          <w:szCs w:val="32"/>
        </w:rPr>
        <w:t>万元，专项债务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39171</w:t>
      </w:r>
      <w:r>
        <w:rPr>
          <w:rFonts w:hint="eastAsia" w:asciiTheme="minorEastAsia" w:hAnsiTheme="minorEastAsia"/>
          <w:sz w:val="32"/>
          <w:szCs w:val="32"/>
        </w:rPr>
        <w:t>万元。</w:t>
      </w:r>
    </w:p>
    <w:p>
      <w:pPr>
        <w:rPr>
          <w:rFonts w:asciiTheme="minorEastAsia" w:hAnsiTheme="minorEastAsia"/>
          <w:sz w:val="32"/>
          <w:szCs w:val="32"/>
          <w:highlight w:val="none"/>
        </w:rPr>
      </w:pPr>
      <w:r>
        <w:rPr>
          <w:rFonts w:hint="eastAsia" w:asciiTheme="minorEastAsia" w:hAnsiTheme="minorEastAsia"/>
          <w:sz w:val="32"/>
          <w:szCs w:val="32"/>
        </w:rPr>
        <w:t xml:space="preserve">    </w:t>
      </w:r>
      <w:r>
        <w:rPr>
          <w:rFonts w:hint="eastAsia" w:asciiTheme="minorEastAsia" w:hAnsiTheme="minorEastAsia"/>
          <w:sz w:val="32"/>
          <w:szCs w:val="32"/>
          <w:highlight w:val="none"/>
        </w:rPr>
        <w:t>二、202</w:t>
      </w:r>
      <w:r>
        <w:rPr>
          <w:rFonts w:hint="eastAsia" w:asciiTheme="minorEastAsia" w:hAnsiTheme="minorEastAsia"/>
          <w:sz w:val="32"/>
          <w:szCs w:val="32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  <w:highlight w:val="none"/>
        </w:rPr>
        <w:t>年地方政府债券发行情况</w:t>
      </w:r>
    </w:p>
    <w:p>
      <w:pPr>
        <w:rPr>
          <w:rFonts w:asciiTheme="minorEastAsia" w:hAnsiTheme="minorEastAsia"/>
          <w:sz w:val="32"/>
          <w:szCs w:val="32"/>
          <w:highlight w:val="none"/>
        </w:rPr>
      </w:pPr>
      <w:r>
        <w:rPr>
          <w:rFonts w:hint="eastAsia" w:asciiTheme="minorEastAsia" w:hAnsiTheme="minorEastAsia"/>
          <w:sz w:val="32"/>
          <w:szCs w:val="32"/>
          <w:highlight w:val="none"/>
        </w:rPr>
        <w:t xml:space="preserve">    202</w:t>
      </w:r>
      <w:r>
        <w:rPr>
          <w:rFonts w:hint="eastAsia" w:asciiTheme="minorEastAsia" w:hAnsiTheme="minorEastAsia"/>
          <w:sz w:val="32"/>
          <w:szCs w:val="32"/>
          <w:highlight w:val="none"/>
          <w:lang w:val="en-US" w:eastAsia="zh-CN"/>
        </w:rPr>
        <w:t>2</w:t>
      </w:r>
      <w:bookmarkStart w:id="0" w:name="_GoBack"/>
      <w:bookmarkEnd w:id="0"/>
      <w:r>
        <w:rPr>
          <w:rFonts w:hint="eastAsia" w:asciiTheme="minorEastAsia" w:hAnsiTheme="minorEastAsia"/>
          <w:sz w:val="32"/>
          <w:szCs w:val="32"/>
          <w:highlight w:val="none"/>
        </w:rPr>
        <w:t>年我市举借地方政府债券</w:t>
      </w:r>
      <w:r>
        <w:rPr>
          <w:rFonts w:hint="eastAsia" w:asciiTheme="minorEastAsia" w:hAnsiTheme="minorEastAsia"/>
          <w:sz w:val="32"/>
          <w:szCs w:val="32"/>
          <w:highlight w:val="none"/>
          <w:lang w:val="en-US" w:eastAsia="zh-CN"/>
        </w:rPr>
        <w:t>65800</w:t>
      </w:r>
      <w:r>
        <w:rPr>
          <w:rFonts w:hint="eastAsia" w:asciiTheme="minorEastAsia" w:hAnsiTheme="minorEastAsia"/>
          <w:sz w:val="32"/>
          <w:szCs w:val="32"/>
          <w:highlight w:val="none"/>
        </w:rPr>
        <w:t>万元，其中：一般债券</w:t>
      </w:r>
      <w:r>
        <w:rPr>
          <w:rFonts w:hint="eastAsia" w:asciiTheme="minorEastAsia" w:hAnsiTheme="minorEastAsia"/>
          <w:sz w:val="32"/>
          <w:szCs w:val="32"/>
          <w:highlight w:val="none"/>
          <w:lang w:val="en-US" w:eastAsia="zh-CN"/>
        </w:rPr>
        <w:t>41300</w:t>
      </w:r>
      <w:r>
        <w:rPr>
          <w:rFonts w:hint="eastAsia" w:asciiTheme="minorEastAsia" w:hAnsiTheme="minorEastAsia"/>
          <w:sz w:val="32"/>
          <w:szCs w:val="32"/>
          <w:highlight w:val="none"/>
        </w:rPr>
        <w:t>万元，专项债券</w:t>
      </w:r>
      <w:r>
        <w:rPr>
          <w:rFonts w:hint="eastAsia" w:asciiTheme="minorEastAsia" w:hAnsiTheme="minorEastAsia"/>
          <w:sz w:val="32"/>
          <w:szCs w:val="32"/>
          <w:highlight w:val="none"/>
          <w:lang w:val="en-US" w:eastAsia="zh-CN"/>
        </w:rPr>
        <w:t>24500</w:t>
      </w:r>
      <w:r>
        <w:rPr>
          <w:rFonts w:hint="eastAsia" w:asciiTheme="minorEastAsia" w:hAnsiTheme="minorEastAsia"/>
          <w:sz w:val="32"/>
          <w:szCs w:val="32"/>
          <w:highlight w:val="none"/>
        </w:rPr>
        <w:t>万元。以上债券资金主要用于</w:t>
      </w:r>
      <w:r>
        <w:rPr>
          <w:rFonts w:hint="eastAsia" w:asciiTheme="minorEastAsia" w:hAnsiTheme="minorEastAsia"/>
          <w:sz w:val="32"/>
          <w:szCs w:val="32"/>
          <w:highlight w:val="none"/>
          <w:lang w:eastAsia="zh-CN"/>
        </w:rPr>
        <w:t>城乡</w:t>
      </w:r>
      <w:r>
        <w:rPr>
          <w:rFonts w:hint="eastAsia" w:asciiTheme="minorEastAsia" w:hAnsiTheme="minorEastAsia"/>
          <w:sz w:val="32"/>
          <w:szCs w:val="32"/>
          <w:highlight w:val="none"/>
        </w:rPr>
        <w:t>公路治理改造、乡镇基础设施建设、</w:t>
      </w:r>
      <w:r>
        <w:rPr>
          <w:rFonts w:hint="eastAsia" w:asciiTheme="minorEastAsia" w:hAnsiTheme="minorEastAsia"/>
          <w:sz w:val="32"/>
          <w:szCs w:val="32"/>
          <w:highlight w:val="none"/>
          <w:lang w:eastAsia="zh-CN"/>
        </w:rPr>
        <w:t>农特产品冷链物流基础建设</w:t>
      </w:r>
      <w:r>
        <w:rPr>
          <w:rFonts w:hint="eastAsia" w:asciiTheme="minorEastAsia" w:hAnsiTheme="minorEastAsia"/>
          <w:sz w:val="32"/>
          <w:szCs w:val="32"/>
          <w:highlight w:val="none"/>
        </w:rPr>
        <w:t>、</w:t>
      </w:r>
      <w:r>
        <w:rPr>
          <w:rFonts w:hint="eastAsia" w:asciiTheme="minorEastAsia" w:hAnsiTheme="minorEastAsia"/>
          <w:sz w:val="32"/>
          <w:szCs w:val="32"/>
          <w:highlight w:val="none"/>
          <w:lang w:eastAsia="zh-CN"/>
        </w:rPr>
        <w:t>农村供水工程项目</w:t>
      </w:r>
      <w:r>
        <w:rPr>
          <w:rFonts w:hint="eastAsia" w:asciiTheme="minorEastAsia" w:hAnsiTheme="minorEastAsia"/>
          <w:sz w:val="32"/>
          <w:szCs w:val="32"/>
          <w:highlight w:val="none"/>
        </w:rPr>
        <w:t>等1</w:t>
      </w:r>
      <w:r>
        <w:rPr>
          <w:rFonts w:hint="eastAsia" w:asciiTheme="minorEastAsia" w:hAnsiTheme="minorEastAsia"/>
          <w:sz w:val="32"/>
          <w:szCs w:val="32"/>
          <w:highlight w:val="none"/>
          <w:lang w:val="en-US" w:eastAsia="zh-CN"/>
        </w:rPr>
        <w:t>7</w:t>
      </w:r>
      <w:r>
        <w:rPr>
          <w:rFonts w:hint="eastAsia" w:asciiTheme="minorEastAsia" w:hAnsiTheme="minorEastAsia"/>
          <w:sz w:val="32"/>
          <w:szCs w:val="32"/>
          <w:highlight w:val="none"/>
        </w:rPr>
        <w:t>个项目。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三、202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年地方政府债务还本付息情况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 xml:space="preserve"> 年我市地方政府债务还本额为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37976</w:t>
      </w:r>
      <w:r>
        <w:rPr>
          <w:rFonts w:hint="eastAsia" w:asciiTheme="minorEastAsia" w:hAnsiTheme="minorEastAsia"/>
          <w:sz w:val="32"/>
          <w:szCs w:val="32"/>
        </w:rPr>
        <w:t>万元。其中：偿还一般债务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28188</w:t>
      </w:r>
      <w:r>
        <w:rPr>
          <w:rFonts w:hint="eastAsia" w:asciiTheme="minorEastAsia" w:hAnsiTheme="minorEastAsia"/>
          <w:sz w:val="32"/>
          <w:szCs w:val="32"/>
        </w:rPr>
        <w:t>万元，偿还专项债务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10020</w:t>
      </w:r>
      <w:r>
        <w:rPr>
          <w:rFonts w:hint="eastAsia" w:asciiTheme="minorEastAsia" w:hAnsiTheme="minorEastAsia"/>
          <w:sz w:val="32"/>
          <w:szCs w:val="32"/>
        </w:rPr>
        <w:t>万元，其他方式化解债务本金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-232</w:t>
      </w:r>
      <w:r>
        <w:rPr>
          <w:rFonts w:hint="eastAsia" w:asciiTheme="minorEastAsia" w:hAnsiTheme="minorEastAsia"/>
          <w:sz w:val="32"/>
          <w:szCs w:val="32"/>
        </w:rPr>
        <w:t>万元。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年地方政府债务付息决算数为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8110</w:t>
      </w:r>
      <w:r>
        <w:rPr>
          <w:rFonts w:hint="eastAsia" w:asciiTheme="minorEastAsia" w:hAnsiTheme="minorEastAsia"/>
          <w:sz w:val="32"/>
          <w:szCs w:val="32"/>
        </w:rPr>
        <w:t>万元。其中：偿还一般债务利息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6839</w:t>
      </w:r>
      <w:r>
        <w:rPr>
          <w:rFonts w:hint="eastAsia" w:asciiTheme="minorEastAsia" w:hAnsiTheme="minorEastAsia"/>
          <w:sz w:val="32"/>
          <w:szCs w:val="32"/>
        </w:rPr>
        <w:t>万元，偿还专项债务利息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1271</w:t>
      </w:r>
      <w:r>
        <w:rPr>
          <w:rFonts w:hint="eastAsia" w:asciiTheme="minorEastAsia" w:hAnsiTheme="minorEastAsia"/>
          <w:sz w:val="32"/>
          <w:szCs w:val="32"/>
        </w:rPr>
        <w:t>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3074"/>
    <w:rsid w:val="001B30D2"/>
    <w:rsid w:val="0031114C"/>
    <w:rsid w:val="00323074"/>
    <w:rsid w:val="003252B1"/>
    <w:rsid w:val="00344FDE"/>
    <w:rsid w:val="00347A03"/>
    <w:rsid w:val="00446870"/>
    <w:rsid w:val="0049732E"/>
    <w:rsid w:val="00556CE9"/>
    <w:rsid w:val="005D1C60"/>
    <w:rsid w:val="005F47A7"/>
    <w:rsid w:val="00641194"/>
    <w:rsid w:val="00713EA4"/>
    <w:rsid w:val="00720A9A"/>
    <w:rsid w:val="007D7F3D"/>
    <w:rsid w:val="007E2388"/>
    <w:rsid w:val="00873184"/>
    <w:rsid w:val="008C4312"/>
    <w:rsid w:val="008F2503"/>
    <w:rsid w:val="00901287"/>
    <w:rsid w:val="00905857"/>
    <w:rsid w:val="009C0D5F"/>
    <w:rsid w:val="00AF0CDF"/>
    <w:rsid w:val="00B52D26"/>
    <w:rsid w:val="00B56835"/>
    <w:rsid w:val="00B624F1"/>
    <w:rsid w:val="00C0749F"/>
    <w:rsid w:val="00C93498"/>
    <w:rsid w:val="00CB50C2"/>
    <w:rsid w:val="00D04FCB"/>
    <w:rsid w:val="00D54CD6"/>
    <w:rsid w:val="00DB35BC"/>
    <w:rsid w:val="00DF47A5"/>
    <w:rsid w:val="00E12E74"/>
    <w:rsid w:val="00E35005"/>
    <w:rsid w:val="00E614BE"/>
    <w:rsid w:val="00ED131F"/>
    <w:rsid w:val="00F4415A"/>
    <w:rsid w:val="00F50D1B"/>
    <w:rsid w:val="2099122F"/>
    <w:rsid w:val="2E706FA2"/>
    <w:rsid w:val="315A09B6"/>
    <w:rsid w:val="36524710"/>
    <w:rsid w:val="41B02F98"/>
    <w:rsid w:val="70F4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417</Words>
  <Characters>546</Characters>
  <Lines>4</Lines>
  <Paragraphs>1</Paragraphs>
  <TotalTime>145</TotalTime>
  <ScaleCrop>false</ScaleCrop>
  <LinksUpToDate>false</LinksUpToDate>
  <CharactersWithSpaces>588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2021-05-25T02:48:00Z</dcterms:created>
  <dc:creator>微软用户</dc:creator>
  <cp:lastModifiedBy>Administrator</cp:lastModifiedBy>
  <dcterms:modified xsi:type="dcterms:W3CDTF">2023-08-08T05:56:27Z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1EBD6B08F9EC46638407C6DF64E3523E</vt:lpwstr>
  </property>
</Properties>
</file>